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A3" w:rsidRDefault="002E12A3" w:rsidP="002E12A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Torbalı Belediyesi Başkanlığından: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İHALENİN KONUSU: Belediyemiz Mülkiyetinde bulunan Pancar Mahallesi tapunun </w:t>
      </w:r>
      <w:r>
        <w:rPr>
          <w:color w:val="000000"/>
          <w:spacing w:val="-2"/>
          <w:sz w:val="18"/>
          <w:szCs w:val="18"/>
        </w:rPr>
        <w:t>300 ada 1 parsel, 301 ada 1 parsel, 303 ada 5 parsel, 305 ada 1 parsel’de kayıtlı toplam 80.389,31 m</w:t>
      </w:r>
      <w:r>
        <w:rPr>
          <w:color w:val="000000"/>
          <w:spacing w:val="-2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yüzölçümlü taşınmazın satışı.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kapsamında satışı yapılacak taşınmaz malla ilgili tapu ve imar bilgileri aşağıda verilmiştir.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21"/>
        <w:gridCol w:w="2239"/>
        <w:gridCol w:w="1843"/>
        <w:gridCol w:w="567"/>
        <w:gridCol w:w="709"/>
        <w:gridCol w:w="1275"/>
      </w:tblGrid>
      <w:tr w:rsidR="002E12A3" w:rsidTr="002E12A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İli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İlçesi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Mahallesi v</w:t>
            </w:r>
            <w:bookmarkStart w:id="0" w:name="_GoBack"/>
            <w:bookmarkEnd w:id="0"/>
            <w:r>
              <w:rPr>
                <w:color w:val="00000A"/>
                <w:sz w:val="18"/>
                <w:szCs w:val="18"/>
              </w:rPr>
              <w:t>e Mevkii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Parsel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Yüzölçümü</w:t>
            </w:r>
          </w:p>
        </w:tc>
      </w:tr>
      <w:tr w:rsidR="002E12A3" w:rsidTr="002E12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İzmir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Torbalı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Pancar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L18-D5B-3D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26.050,12 m²</w:t>
            </w:r>
          </w:p>
        </w:tc>
      </w:tr>
      <w:tr w:rsidR="002E12A3" w:rsidTr="002E12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İzmir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Torbalı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Pancar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L18-B-5B-3D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24.211,09 m²</w:t>
            </w:r>
          </w:p>
        </w:tc>
      </w:tr>
      <w:tr w:rsidR="002E12A3" w:rsidTr="002E12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İzmir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Torbalı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Pancar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L18D-5B-3C.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  2.608,03 m²</w:t>
            </w:r>
          </w:p>
        </w:tc>
      </w:tr>
      <w:tr w:rsidR="002E12A3" w:rsidTr="002E12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İzmir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Torbalı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Pancar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L18-D5B-3C.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27.520,07 m²</w:t>
            </w:r>
          </w:p>
        </w:tc>
      </w:tr>
    </w:tbl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A"/>
          <w:sz w:val="18"/>
          <w:szCs w:val="18"/>
        </w:rPr>
        <w:t> 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A"/>
          <w:sz w:val="18"/>
          <w:szCs w:val="18"/>
        </w:rPr>
        <w:t>1/1000 ölçekli Uygulama İmar Planı’nda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A"/>
          <w:sz w:val="18"/>
          <w:szCs w:val="18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708"/>
        <w:gridCol w:w="1701"/>
        <w:gridCol w:w="3969"/>
      </w:tblGrid>
      <w:tr w:rsidR="002E12A3" w:rsidTr="002E12A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Ada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Parsel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Yüzölçümü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İmar Durumu</w:t>
            </w:r>
          </w:p>
        </w:tc>
      </w:tr>
      <w:tr w:rsidR="002E12A3" w:rsidTr="002E12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L18-D5B-3D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26.050,12 m²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E-1.80 Y ENÇOK = 6 KAT</w:t>
            </w:r>
          </w:p>
        </w:tc>
      </w:tr>
      <w:tr w:rsidR="002E12A3" w:rsidTr="002E12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L18-B-5B-3D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24.211,09 m²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E-1.80 Y ENÇOK = 6 KAT</w:t>
            </w:r>
          </w:p>
        </w:tc>
      </w:tr>
      <w:tr w:rsidR="002E12A3" w:rsidTr="002E12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L18D-5B-3C.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  2.608,03 m²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A"/>
                <w:spacing w:val="-2"/>
                <w:sz w:val="18"/>
                <w:szCs w:val="18"/>
              </w:rPr>
              <w:t>E-1.00 Ticaret Alanı, Y ENÇOK = Serbest</w:t>
            </w:r>
          </w:p>
        </w:tc>
      </w:tr>
      <w:tr w:rsidR="002E12A3" w:rsidTr="002E12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L18-D5B-3C.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27.520,07 m²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2A3" w:rsidRDefault="002E12A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E-1.80 Y ENÇOK = 6 KAT</w:t>
            </w:r>
          </w:p>
        </w:tc>
      </w:tr>
    </w:tbl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USULÜ: 2886 sayılı Devlet İhale Kanununun 36. maddesine göre Kapalı Teklif Usulü ile ihalesi yapılacaktır.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3 - İHALENİN NEREDE, HANGİ SAATTE VE TARİHTE YAPILACAĞI: İhale, 03/10/2017 Salı günü saat 14:00’da Torbalı Belediyesi Encümenince; Encümen Toplantı Salonunda Tepeköy Mahallesi Atatürk Meydanı No: </w:t>
      </w:r>
      <w:r>
        <w:rPr>
          <w:rStyle w:val="grame"/>
          <w:color w:val="000000"/>
          <w:sz w:val="18"/>
          <w:szCs w:val="18"/>
        </w:rPr>
        <w:t>1   Torbalı</w:t>
      </w:r>
      <w:r>
        <w:rPr>
          <w:color w:val="000000"/>
          <w:sz w:val="18"/>
          <w:szCs w:val="18"/>
        </w:rPr>
        <w:t>/İZMİR adresinde Encümen huzurunda yapılacaktır. İsteklilerin, Şartnamede belirtilen hükümler çerçevesinde verecekleri tekliflerini </w:t>
      </w:r>
      <w:r>
        <w:rPr>
          <w:rStyle w:val="grame"/>
          <w:color w:val="000000"/>
          <w:sz w:val="18"/>
          <w:szCs w:val="18"/>
        </w:rPr>
        <w:t>03/10/2017</w:t>
      </w:r>
      <w:r>
        <w:rPr>
          <w:color w:val="000000"/>
          <w:sz w:val="18"/>
          <w:szCs w:val="18"/>
        </w:rPr>
        <w:t> Salı günü saat 12.30’a kadar sıra numaralı alındılar karşılığında İhale Komisyonu Başkanlığına vermeleri gerekmektedir.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ŞARTNAMENİN TEMİNİ: İstekliler Bahse konu satış ile ilgili ihale dokümanları, Torbalı Belediyesi İmar ve Şehircilik Müdürlünde bedelsiz olarak görülebilir ve bedelsiz olarak şartnameyi alabilirler.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MUHAMMEN BEDEL VE GEÇİCİ TEMİNAT: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Satılacak olan taşınmazın muhammen bedeli 22.509.006,80 TL’dır. (KDV Kanununun 17/4-p maddesince KDV vergisinden muaftır) Geçici teminat miktarı % 3 (yüzde üç) olup 675.270,20 (altı yüz yetmiş beş bin iki yüz yetmiş TL yirmi KR)’</w:t>
      </w:r>
      <w:r>
        <w:rPr>
          <w:rStyle w:val="grame"/>
          <w:color w:val="000000"/>
          <w:sz w:val="18"/>
          <w:szCs w:val="18"/>
        </w:rPr>
        <w:t>dır</w:t>
      </w:r>
      <w:r>
        <w:rPr>
          <w:color w:val="000000"/>
          <w:sz w:val="18"/>
          <w:szCs w:val="18"/>
        </w:rPr>
        <w:t>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katılmak isteyenler geçici teminatlarını teklif zarflarının içinde sunmak zorundadır. Kesin teminat bedeli ise kesinleşen ihale bedelinin % 6’sıdır.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İSTENİLEN BELGELER: İstenilen belgeler 2886 sayılı kanun hükümlerine uygun olarak hazırlanarak </w:t>
      </w:r>
      <w:r>
        <w:rPr>
          <w:rStyle w:val="grame"/>
          <w:color w:val="000000"/>
          <w:sz w:val="18"/>
          <w:szCs w:val="18"/>
        </w:rPr>
        <w:t>03/10/2017</w:t>
      </w:r>
      <w:r>
        <w:rPr>
          <w:color w:val="000000"/>
          <w:sz w:val="18"/>
          <w:szCs w:val="18"/>
        </w:rPr>
        <w:t> Salı günü saat 12:30’a kadar Torbalı Belediyesi Torbalı Belediyesi İmar ve Şehircilik Müdürlüne teslim edilecektir.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Gerçek Kişiler;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Geçici teminat makbuzu veya teminat mektubu,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İkametgâh belgesi veya yerleşim yeri belgesinin aslı,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Nüfus cüzdanı aslı ve fotokopisi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Vekâlet ile ihaleye gireceklerin noter tasdikli </w:t>
      </w:r>
      <w:r>
        <w:rPr>
          <w:rStyle w:val="grame"/>
          <w:color w:val="000000"/>
          <w:sz w:val="18"/>
          <w:szCs w:val="18"/>
        </w:rPr>
        <w:t>vekaletname</w:t>
      </w:r>
      <w:r>
        <w:rPr>
          <w:color w:val="000000"/>
          <w:sz w:val="18"/>
          <w:szCs w:val="18"/>
        </w:rPr>
        <w:t> örneğinin aslı ve noter tasdikli imza sirkülerinin aslı,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Tüzel Kişiler;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Geçici teminat makbuzu veya teminat mektubu,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2017 yılı içinde alınmış Ticaret Odası kayıt belgesinin aslı veya noter tasdikli sureti,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Tüzel kişiliği temsile yetkilinin imza sirkülerinin aslı veya noter tasdikli sureti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Vekâlet ile ihaleye gireceklerin noter tasdikli imza sirkülerinin aslı noter tasdikli vekâletname örneğinin aslı.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Ortak Girişim;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Geçici teminat makbuzu veya teminat mektubu,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2017 yılı içinde alınmış noter tasdikli ortaklık sözleşmesinin aslı,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Ortak girişimin pilot ortağının imza sirkülerinin aslı veya noter tasdikli sureti.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d) Vekâlet ile ihaleye gireceklerin noter tasdikli imza sirkülerinin aslı noter tasdikli vekâletname örneğinin aslı.</w:t>
      </w:r>
    </w:p>
    <w:p w:rsidR="002E12A3" w:rsidRDefault="002E12A3" w:rsidP="002E12A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2E12A3" w:rsidRDefault="002E12A3" w:rsidP="002E12A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8182/1-1</w:t>
      </w:r>
    </w:p>
    <w:p w:rsidR="002E12A3" w:rsidRDefault="002E12A3" w:rsidP="002E12A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516A63" w:rsidRDefault="00516A63" w:rsidP="002E12A3"/>
    <w:p w:rsidR="00430A84" w:rsidRPr="00430A84" w:rsidRDefault="00430A84" w:rsidP="002E12A3">
      <w:pPr>
        <w:rPr>
          <w:color w:val="000000"/>
          <w:sz w:val="18"/>
          <w:szCs w:val="18"/>
        </w:rPr>
      </w:pPr>
    </w:p>
    <w:sectPr w:rsidR="00430A84" w:rsidRPr="00430A84" w:rsidSect="00F86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93" w:rsidRDefault="00D17693" w:rsidP="008420C6">
      <w:pPr>
        <w:spacing w:after="0" w:line="240" w:lineRule="auto"/>
      </w:pPr>
      <w:r>
        <w:separator/>
      </w:r>
    </w:p>
  </w:endnote>
  <w:endnote w:type="continuationSeparator" w:id="0">
    <w:p w:rsidR="00D17693" w:rsidRDefault="00D17693" w:rsidP="0084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93" w:rsidRDefault="00D17693" w:rsidP="008420C6">
      <w:pPr>
        <w:spacing w:after="0" w:line="240" w:lineRule="auto"/>
      </w:pPr>
      <w:r>
        <w:separator/>
      </w:r>
    </w:p>
  </w:footnote>
  <w:footnote w:type="continuationSeparator" w:id="0">
    <w:p w:rsidR="00D17693" w:rsidRDefault="00D17693" w:rsidP="0084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D"/>
    <w:rsid w:val="00024F3E"/>
    <w:rsid w:val="00043D26"/>
    <w:rsid w:val="00132DED"/>
    <w:rsid w:val="00167F01"/>
    <w:rsid w:val="00210F08"/>
    <w:rsid w:val="002307BC"/>
    <w:rsid w:val="00253FF4"/>
    <w:rsid w:val="00262D16"/>
    <w:rsid w:val="002E12A3"/>
    <w:rsid w:val="0032111C"/>
    <w:rsid w:val="003A54E9"/>
    <w:rsid w:val="00430A84"/>
    <w:rsid w:val="004627AB"/>
    <w:rsid w:val="00471CB4"/>
    <w:rsid w:val="00474F47"/>
    <w:rsid w:val="004B055A"/>
    <w:rsid w:val="004F45E6"/>
    <w:rsid w:val="00516A63"/>
    <w:rsid w:val="005C14F2"/>
    <w:rsid w:val="006A2559"/>
    <w:rsid w:val="006F5B7B"/>
    <w:rsid w:val="0070324B"/>
    <w:rsid w:val="007045C0"/>
    <w:rsid w:val="0072228B"/>
    <w:rsid w:val="00741BB8"/>
    <w:rsid w:val="0078308A"/>
    <w:rsid w:val="008420C6"/>
    <w:rsid w:val="0085104C"/>
    <w:rsid w:val="008527F6"/>
    <w:rsid w:val="00875DC4"/>
    <w:rsid w:val="008802E4"/>
    <w:rsid w:val="00881BCB"/>
    <w:rsid w:val="008C617D"/>
    <w:rsid w:val="008E5AA8"/>
    <w:rsid w:val="008F0719"/>
    <w:rsid w:val="009307B3"/>
    <w:rsid w:val="00957AA7"/>
    <w:rsid w:val="0098119C"/>
    <w:rsid w:val="009A6832"/>
    <w:rsid w:val="009D5B3E"/>
    <w:rsid w:val="00A21B7F"/>
    <w:rsid w:val="00A8587F"/>
    <w:rsid w:val="00AF6ADD"/>
    <w:rsid w:val="00B147BA"/>
    <w:rsid w:val="00B4214D"/>
    <w:rsid w:val="00B80004"/>
    <w:rsid w:val="00B92D7F"/>
    <w:rsid w:val="00BE56C7"/>
    <w:rsid w:val="00BF2681"/>
    <w:rsid w:val="00C20004"/>
    <w:rsid w:val="00C360AD"/>
    <w:rsid w:val="00C40D06"/>
    <w:rsid w:val="00CF1045"/>
    <w:rsid w:val="00D17693"/>
    <w:rsid w:val="00D37E02"/>
    <w:rsid w:val="00DE5C91"/>
    <w:rsid w:val="00E32CD6"/>
    <w:rsid w:val="00E519AA"/>
    <w:rsid w:val="00EE1495"/>
    <w:rsid w:val="00F15492"/>
    <w:rsid w:val="00F15C2B"/>
    <w:rsid w:val="00F86A06"/>
    <w:rsid w:val="00FA6F72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67DD-CD07-48E0-94E5-0B03E42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6A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C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25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basedOn w:val="Normal"/>
    <w:rsid w:val="00EE1495"/>
    <w:pPr>
      <w:suppressAutoHyphens/>
      <w:spacing w:after="280" w:line="276" w:lineRule="auto"/>
    </w:pPr>
    <w:rPr>
      <w:rFonts w:ascii="Times New Roman" w:eastAsia="Times New Roman" w:hAnsi="Times New Roman" w:cs="Calibri"/>
      <w:color w:val="00000A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8308A"/>
  </w:style>
  <w:style w:type="character" w:customStyle="1" w:styleId="grame">
    <w:name w:val="grame"/>
    <w:basedOn w:val="VarsaylanParagrafYazTipi"/>
    <w:rsid w:val="0078308A"/>
  </w:style>
  <w:style w:type="paragraph" w:styleId="NormalWeb">
    <w:name w:val="Normal (Web)"/>
    <w:basedOn w:val="Normal"/>
    <w:uiPriority w:val="99"/>
    <w:semiHidden/>
    <w:unhideWhenUsed/>
    <w:rsid w:val="0078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308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C6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8C617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8E5AA8"/>
    <w:rPr>
      <w:b/>
      <w:bCs/>
    </w:rPr>
  </w:style>
  <w:style w:type="paragraph" w:customStyle="1" w:styleId="msobodytextindent">
    <w:name w:val="msobodytextindent"/>
    <w:basedOn w:val="Normal"/>
    <w:rsid w:val="0026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C6"/>
  </w:style>
  <w:style w:type="paragraph" w:styleId="Altbilgi">
    <w:name w:val="footer"/>
    <w:basedOn w:val="Normal"/>
    <w:link w:val="AltbilgiChar"/>
    <w:uiPriority w:val="99"/>
    <w:unhideWhenUsed/>
    <w:rsid w:val="0084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70921-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2017-08-14T13:48:00Z</dcterms:created>
  <dcterms:modified xsi:type="dcterms:W3CDTF">2017-09-21T07:04:00Z</dcterms:modified>
</cp:coreProperties>
</file>